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 xml:space="preserve">1.3 </w:t>
      </w:r>
      <w:bookmarkStart w:id="0" w:name="_GoBack"/>
      <w:r w:rsidRPr="001D2B0F">
        <w:rPr>
          <w:rFonts w:ascii="Times New Roman" w:hAnsi="Times New Roman"/>
          <w:sz w:val="28"/>
          <w:szCs w:val="28"/>
        </w:rPr>
        <w:t xml:space="preserve">Организация питания и безопасности в пешеходном </w:t>
      </w:r>
      <w:r>
        <w:rPr>
          <w:rFonts w:ascii="Times New Roman" w:hAnsi="Times New Roman"/>
          <w:sz w:val="28"/>
          <w:szCs w:val="28"/>
        </w:rPr>
        <w:t>туризме</w:t>
      </w:r>
      <w:bookmarkEnd w:id="0"/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Важным моментом подготовки группы к походу является расчет продовольствия (раскладки) и распределение ее между участниками. Необходимо соблюсти выполнение сразу нескольких условий, а именно:</w:t>
      </w:r>
    </w:p>
    <w:p w:rsidR="003B7D8F" w:rsidRPr="001D2B0F" w:rsidRDefault="003B7D8F" w:rsidP="003B7D8F">
      <w:pPr>
        <w:widowControl w:val="0"/>
        <w:numPr>
          <w:ilvl w:val="0"/>
          <w:numId w:val="2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Питание на маршруте должно быть достаточным для выполнения участниками всех задач путешествия;</w:t>
      </w:r>
    </w:p>
    <w:p w:rsidR="003B7D8F" w:rsidRPr="001D2B0F" w:rsidRDefault="003B7D8F" w:rsidP="003B7D8F">
      <w:pPr>
        <w:widowControl w:val="0"/>
        <w:numPr>
          <w:ilvl w:val="0"/>
          <w:numId w:val="2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 xml:space="preserve">Должен быть соблюден </w:t>
      </w:r>
      <w:proofErr w:type="spellStart"/>
      <w:r w:rsidRPr="001D2B0F">
        <w:rPr>
          <w:rFonts w:ascii="Times New Roman" w:hAnsi="Times New Roman"/>
          <w:sz w:val="28"/>
          <w:szCs w:val="28"/>
        </w:rPr>
        <w:t>белково</w:t>
      </w:r>
      <w:proofErr w:type="spellEnd"/>
      <w:r w:rsidRPr="001D2B0F">
        <w:rPr>
          <w:rFonts w:ascii="Times New Roman" w:hAnsi="Times New Roman"/>
          <w:sz w:val="28"/>
          <w:szCs w:val="28"/>
        </w:rPr>
        <w:t>-</w:t>
      </w:r>
      <w:proofErr w:type="spellStart"/>
      <w:r w:rsidRPr="001D2B0F">
        <w:rPr>
          <w:rFonts w:ascii="Times New Roman" w:hAnsi="Times New Roman"/>
          <w:sz w:val="28"/>
          <w:szCs w:val="28"/>
        </w:rPr>
        <w:t>углеводо</w:t>
      </w:r>
      <w:proofErr w:type="spellEnd"/>
      <w:r w:rsidRPr="001D2B0F">
        <w:rPr>
          <w:rFonts w:ascii="Times New Roman" w:hAnsi="Times New Roman"/>
          <w:sz w:val="28"/>
          <w:szCs w:val="28"/>
        </w:rPr>
        <w:t>-жировой баланс;</w:t>
      </w:r>
    </w:p>
    <w:p w:rsidR="003B7D8F" w:rsidRPr="001D2B0F" w:rsidRDefault="003B7D8F" w:rsidP="003B7D8F">
      <w:pPr>
        <w:widowControl w:val="0"/>
        <w:numPr>
          <w:ilvl w:val="0"/>
          <w:numId w:val="2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Вес и объем раскладки должны быть минимальными;</w:t>
      </w:r>
    </w:p>
    <w:p w:rsidR="003B7D8F" w:rsidRDefault="003B7D8F" w:rsidP="003B7D8F">
      <w:pPr>
        <w:widowControl w:val="0"/>
        <w:numPr>
          <w:ilvl w:val="0"/>
          <w:numId w:val="2"/>
        </w:num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Желательно, чтобы меню было вкусным и разнообразным.</w:t>
      </w:r>
    </w:p>
    <w:p w:rsidR="003B7D8F" w:rsidRPr="001D2B0F" w:rsidRDefault="003B7D8F" w:rsidP="003B7D8F">
      <w:pPr>
        <w:widowControl w:val="0"/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При распределении продуктов между участниками на первом этапе имеет смысл исходить из принципа равенства веса и объема для всех. Затем, если есть необходимость, немного сместить баланс веса в пользу более сильных членов группы.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D2B0F">
        <w:rPr>
          <w:rFonts w:ascii="Times New Roman" w:hAnsi="Times New Roman"/>
          <w:sz w:val="28"/>
          <w:szCs w:val="28"/>
        </w:rPr>
        <w:t>Энергозатраты</w:t>
      </w:r>
      <w:proofErr w:type="spellEnd"/>
      <w:r w:rsidRPr="001D2B0F">
        <w:rPr>
          <w:rFonts w:ascii="Times New Roman" w:hAnsi="Times New Roman"/>
          <w:sz w:val="28"/>
          <w:szCs w:val="28"/>
        </w:rPr>
        <w:t xml:space="preserve"> в туристском путешествии включают: затраты на основной обмен (то есть на поддержание работы органов, обеспечивающих существование организма), труд и отдых. Но любые энергетические затраты требуют восстановления.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Так, при ходьбе в среднем темпе с рюкзаком массой до 15 кг энергии расходуется в 5 раз больше, чем при покое, при ходьбе на лыжах со скоростью до 10 км/ч без рюкзака - в 10 раз больше. В отдельных случаях при выполнении длительной тяжелой работы, с которой сталкиваются туристы при проведении сложных походов, суточный расход энергии может доходить до 8000 ккал.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Изменение интенсивности обмена веществ и энергии происходит не только при выполнении физической работы, но и под влиянием эмоций и метеорологических факторов - температуры и влажности воздуха, силы ветра, барометрического давления и т.п.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Затраты энергии при отдыхе на маршруте и работах на биваке. Отдых на маршруте при чистом 7,5-часовом ходовом времени (весьма напряженный режим движения) составляет 2 ч – 6 малых привалов по 10 мин и 2 больших привала по 30 мин. За это время организм затрачивает около 250 ккал.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lastRenderedPageBreak/>
        <w:t>Работы по организации и снятию бивака занимают до 1,5 ч (250 ккал).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Еда на биваке (ужин и завтрак) продолжается 1 ч (120 ккал).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 xml:space="preserve">Работы на биваке: заготовка дров, устройство кухни, водоснабжение, переодевание, сушка снаряжения, ведение дневника, разбор итогов </w:t>
      </w:r>
      <w:proofErr w:type="gramStart"/>
      <w:r w:rsidRPr="001D2B0F">
        <w:rPr>
          <w:rFonts w:ascii="Times New Roman" w:hAnsi="Times New Roman"/>
          <w:sz w:val="28"/>
          <w:szCs w:val="28"/>
        </w:rPr>
        <w:t>прошедшего дня</w:t>
      </w:r>
      <w:proofErr w:type="gramEnd"/>
      <w:r w:rsidRPr="001D2B0F">
        <w:rPr>
          <w:rFonts w:ascii="Times New Roman" w:hAnsi="Times New Roman"/>
          <w:sz w:val="28"/>
          <w:szCs w:val="28"/>
        </w:rPr>
        <w:t xml:space="preserve"> и постановка задачи на следующий день и т. д.- длятся около 3,5 ч. (500 ккал).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Вечерний и утренний туалет- 0,5 ч (60 ккал).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Если суммировать энергетические затраты на основной обмен, специфически динамическое действие пищи и затраты при отдыхе на маршруте, получится величина 2000 ккал. Это очень важная величина при расчете возможных затрат энергии в туристическом походе (она может несколько изменяться). Расчет энергетических затрат пешеходного туризма и категории сложности</w:t>
      </w:r>
      <w:r>
        <w:rPr>
          <w:rFonts w:ascii="Times New Roman" w:hAnsi="Times New Roman"/>
          <w:sz w:val="28"/>
          <w:szCs w:val="28"/>
        </w:rPr>
        <w:t>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 xml:space="preserve">Пешеходный туризм 3100 - 1 </w:t>
      </w:r>
      <w:proofErr w:type="spellStart"/>
      <w:r w:rsidRPr="001D2B0F">
        <w:rPr>
          <w:rFonts w:ascii="Times New Roman" w:hAnsi="Times New Roman"/>
          <w:sz w:val="28"/>
          <w:szCs w:val="28"/>
        </w:rPr>
        <w:t>категоря</w:t>
      </w:r>
      <w:proofErr w:type="spellEnd"/>
      <w:r w:rsidRPr="001D2B0F">
        <w:rPr>
          <w:rFonts w:ascii="Times New Roman" w:hAnsi="Times New Roman"/>
          <w:sz w:val="28"/>
          <w:szCs w:val="28"/>
        </w:rPr>
        <w:t>, 3400 - 2 категория, 3700 -3 категория, 4100 - 4 категория, 4500 - 5 категория, 5000 - 6 категория.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D2B0F">
        <w:rPr>
          <w:rFonts w:ascii="Times New Roman" w:hAnsi="Times New Roman"/>
          <w:i/>
          <w:sz w:val="28"/>
          <w:szCs w:val="28"/>
        </w:rPr>
        <w:t>Калорийность питания в путешествии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Установлено, что для обеспечения удовлетворительных соотношений аминокислот в рационе последний должен содержать не менее половины белков животного происхождения.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Из растительных продуктов, употребляемых в походах, наиболее ценные белки содержит гречка, фасоль, картофель сушеный, ржаной хлеб и рис; из продуктов животного происхождения - мясо, рыба, яичный порошок, паштет мясной, рыба вяленая, сыр, сухое молоко, сырокопченая колбаса.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При приготовлении пищи необходимо сочетать продукты, обеспечивающие хорошее усвоение белка: молочные и мясные блюда с приправой из крупяных. Например, гречневая каша с молоком.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 xml:space="preserve">При составлении суточных рационов питания нужно помнить, что разнообразие продуктов, из которых готовится пища, а также разнообразие самих блюд помогают обеспечить полноценное питание, позволяют организму туриста получить с пищей весь необходимый ассортимент </w:t>
      </w:r>
      <w:r w:rsidRPr="001D2B0F">
        <w:rPr>
          <w:rFonts w:ascii="Times New Roman" w:hAnsi="Times New Roman"/>
          <w:sz w:val="28"/>
          <w:szCs w:val="28"/>
        </w:rPr>
        <w:lastRenderedPageBreak/>
        <w:t>питательных веществ.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Продуманный рацион должен обладать необходимой калорийностью, продукты, входящие в рацион, должны удовлетворять вкусовым требованиям туристов и быть взаимозаменяемыми.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Группы, желающие увеличить калорийность питания выше 4000 ккал, легко могут это сделать за счет добавления продуктов, предназначенных для питания на больших и малых привалах: масло, сыр, сало, хрустящие хлебцы, шоколад и т. п.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В туристской практике заблаговременно составляется меню на все время похода. Закупка необходимых для приготовления указанных в меню блюд продуктов проводится по запланированному ассортименту и в требуемых количествах.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Разработка режима питания тесно связана с определением группой тактического построения маршрута. Режим должен соответствовать избранной тактике движения. Но, в то же время, и тактика не должна идти вразрез с основными положениями рационального питания.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Разрабатывая тактику любого путешествия, необходимо учитывать, что потребность организма в пище значительно изменяется в течение дня в зависимости от того, насколько длительными оказываются интервалы между отдельными приемами пищи. Так, чем больше интервалы, чем реже ест человек, тем значительнее оказывается его потребность в пище. В туристских путешествиях мы, как правило, имеем только 2- или 3-разовое горячее питание, а остальные — представляют собой достаточно калорийные и по возможности, достаточно сбалансированные приемы пищи сухим пайком на больших привалах.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 xml:space="preserve">Назначение завтрака - создать энергетический запас в организме для поддержания возможно более длительного работоспособного состояния в процессе наиболее продолжительной части рабочего дня. Завтрак должен быть высококалорийным - порядка 30 % общей калорийности суточного рациона, легкоусвояемым, небольшим по объёму, богатым сахаром, фосфором, </w:t>
      </w:r>
      <w:r w:rsidRPr="001D2B0F">
        <w:rPr>
          <w:rFonts w:ascii="Times New Roman" w:hAnsi="Times New Roman"/>
          <w:sz w:val="28"/>
          <w:szCs w:val="28"/>
        </w:rPr>
        <w:lastRenderedPageBreak/>
        <w:t>витаминами С и В15, веществами, возбуждающими деятельность нервной системы. Калорийность завтрака 1250-1700 ккал в зависимости от сложности туристского путешествия.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Цель обеда - восполнить возможный дефицит энергетических затрат, образовавшихся в организме в результате несоответствия между большой интенсивностью работы на маршруте. Обед также должен быть достаточно плотным - до 30 % общей калорийности суточного рациона, содержать высокий процент животных белков, большое количество углеводов и жиров. Калорийность обеда 1000-1700 ккал в зависимости от сложности маршрута.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 xml:space="preserve">Задача ужина - как можно в большей степени </w:t>
      </w:r>
      <w:proofErr w:type="spellStart"/>
      <w:r w:rsidRPr="001D2B0F">
        <w:rPr>
          <w:rFonts w:ascii="Times New Roman" w:hAnsi="Times New Roman"/>
          <w:sz w:val="28"/>
          <w:szCs w:val="28"/>
        </w:rPr>
        <w:t>восстановитъ</w:t>
      </w:r>
      <w:proofErr w:type="spellEnd"/>
      <w:r w:rsidRPr="001D2B0F">
        <w:rPr>
          <w:rFonts w:ascii="Times New Roman" w:hAnsi="Times New Roman"/>
          <w:sz w:val="28"/>
          <w:szCs w:val="28"/>
        </w:rPr>
        <w:t xml:space="preserve"> затраченную за прошедший рабочий день энергию и подготовить организм к движению по маршруту на следующий день. Калорийность ужина должна составлять 30 % общей калорийности суточного рациона. Калорийность ужина до 1700 ккал.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 xml:space="preserve">Питание сухим пайком. Дневной перерыв при 2-разовом горячем питании составляет в среднем около 12 ч, и на это время приходится основная физическая (движение с рюкзаком по трассе, преодоление сложных естественных препятствий) и нервно-психическая нагрузка. Через каждые 3 часа движения группа должна останавливаться на достаточно продолжительный (30-40 минут летом и 10-15 минут зимой) привал, на котором участникам выдаются копченая или </w:t>
      </w:r>
      <w:proofErr w:type="spellStart"/>
      <w:r w:rsidRPr="001D2B0F">
        <w:rPr>
          <w:rFonts w:ascii="Times New Roman" w:hAnsi="Times New Roman"/>
          <w:sz w:val="28"/>
          <w:szCs w:val="28"/>
        </w:rPr>
        <w:t>полукопченая</w:t>
      </w:r>
      <w:proofErr w:type="spellEnd"/>
      <w:r w:rsidRPr="001D2B0F">
        <w:rPr>
          <w:rFonts w:ascii="Times New Roman" w:hAnsi="Times New Roman"/>
          <w:sz w:val="28"/>
          <w:szCs w:val="28"/>
        </w:rPr>
        <w:t xml:space="preserve"> колбаса, консервированный мясной паштет или рыбные консервы, сыр, корейка или сало, масло шоколадное, сухари, галеты, халва, сахар, конфеты, глюкоза и сладкие напитки (зимой - горячие из термоса) или обычная подкисленная или подсоленная вода (летом).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Карманное питание играет немаловажную роль на маршруте наряду с сухим пайком. Применяется на малых привалах, то есть через 40-45 мин движения. Его общая калорийность 200-600 ккал (5-10 % суточной калорийности).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 xml:space="preserve">Содержимое карманного питания выдается дежурным по группе всем участникам до или сразу после завтрака. Оно включает в себя </w:t>
      </w:r>
      <w:r w:rsidRPr="001D2B0F">
        <w:rPr>
          <w:rFonts w:ascii="Times New Roman" w:hAnsi="Times New Roman"/>
          <w:sz w:val="28"/>
          <w:szCs w:val="28"/>
        </w:rPr>
        <w:lastRenderedPageBreak/>
        <w:t>быстроусвояемые продукты: сахар-рафинад быстро растворимый, глюкозу, конфеты - леденцы, а также курагу, чернослив. Все эти продукты, обязательно упакованные в полиэтиленовые пакеты, туристы носят в кармане штормовки или в другом легкодоступном месте, чтобы в случае необходимости (например, резкий упадок сил) можно было, не снимая рюкзака, достать и принять несколько таблеток глюкозы, сахар, конфету.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Вода необходима человеку для поддержания нормальной жизнедеятельности. Суточная потребность организма в воде составляет примерно 2,5 л.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Общий принцип раскладки продуктов для их транспортировки на маршруте следующий: не транспортировать все количество имеющего важное значение продукта (мука, сухари и т.п.) в одном рюкзаке. Падение этого рюкзака в трещину на леднике, снос с плота, плохо завязанный узел на веревке, которой этот рюкзак вытягивается наверх, ставит группу в тяжелое положение. Подобные продукты или имущество следует распределять между несколькими участниками.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Распределение продуктов для транспортировки должно до минимума свести работы на биваке по приготовлению пищи, обеспечить равномерную разгрузку рюкзаков туристов и равномерную нагрузку по дежурствам для участников путешествия. Равномерная разгрузка рюкзаков достигается подбором одинаковых весовых характеристик завтрака, обеда или питания на больших привалах и ужина, а также назначением 3 дежурных на день, ответственных за приготовление пищи в завтрак, обед и ужин, каждый готовит из того, что несет.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2B0F">
        <w:rPr>
          <w:rFonts w:ascii="Times New Roman" w:hAnsi="Times New Roman"/>
          <w:i/>
          <w:sz w:val="28"/>
          <w:szCs w:val="28"/>
          <w:shd w:val="clear" w:color="auto" w:fill="FFFFFF"/>
        </w:rPr>
        <w:t>Обеспечение безопасности</w:t>
      </w:r>
      <w:r w:rsidRPr="001D2B0F">
        <w:rPr>
          <w:rFonts w:ascii="Times New Roman" w:hAnsi="Times New Roman"/>
          <w:sz w:val="28"/>
          <w:szCs w:val="28"/>
          <w:shd w:val="clear" w:color="auto" w:fill="FFFFFF"/>
        </w:rPr>
        <w:t xml:space="preserve"> – важнейшая составляющая любого похода. В походе необходимо предусмотреть и свести к минимуму возможность несчастных случаев.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2B0F">
        <w:rPr>
          <w:rFonts w:ascii="Times New Roman" w:hAnsi="Times New Roman"/>
          <w:sz w:val="28"/>
          <w:szCs w:val="28"/>
          <w:shd w:val="clear" w:color="auto" w:fill="FFFFFF"/>
        </w:rPr>
        <w:t xml:space="preserve">Можно выделить четыре основные причины, вызывающие несчастные случаи: слабая дисциплина в группе, недостаточная туристская подготовка и опыт, сложность естественных препятствий, неожиданное критическое </w:t>
      </w:r>
      <w:r w:rsidRPr="001D2B0F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изменение погоды. Самая опасная из этих причин - слабая дисциплина в группе. Игнорирование общепринятых норм поведения, установленных правил похода, путешествия, лихаческое отношение к опасностям на маршруте, безответственность, пренебрежение страховкой чреваты несчастными случаями.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2B0F">
        <w:rPr>
          <w:rFonts w:ascii="Times New Roman" w:hAnsi="Times New Roman"/>
          <w:sz w:val="28"/>
          <w:szCs w:val="28"/>
          <w:shd w:val="clear" w:color="auto" w:fill="FFFFFF"/>
        </w:rPr>
        <w:t>Недостаточная подготовка и неопытность являются нередко причиной плохого представления о возможных опасностях на данном маршруте. Безопасность в походе также во многом зависит от наличия и качества снаряжения. Экипировка участника похода, его одежда и обувь определяют возможность личной защиты от неблагоприятных влияний внешней среды.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1D2B0F">
        <w:rPr>
          <w:rFonts w:ascii="Times New Roman" w:hAnsi="Times New Roman"/>
          <w:sz w:val="28"/>
          <w:szCs w:val="28"/>
          <w:shd w:val="clear" w:color="auto" w:fill="FFFFFF"/>
        </w:rPr>
        <w:t>Самостраховка</w:t>
      </w:r>
      <w:proofErr w:type="spellEnd"/>
      <w:r w:rsidRPr="001D2B0F">
        <w:rPr>
          <w:rFonts w:ascii="Times New Roman" w:hAnsi="Times New Roman"/>
          <w:sz w:val="28"/>
          <w:szCs w:val="28"/>
          <w:shd w:val="clear" w:color="auto" w:fill="FFFFFF"/>
        </w:rPr>
        <w:t xml:space="preserve"> - это умение самостоятельно выполнять специальные приемы во избежание падений, срывов, переворотов, применять меры предосторожности, выходить из сложных ситуаций с минимальными потерями.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2B0F">
        <w:rPr>
          <w:rFonts w:ascii="Times New Roman" w:hAnsi="Times New Roman"/>
          <w:sz w:val="28"/>
          <w:szCs w:val="28"/>
          <w:shd w:val="clear" w:color="auto" w:fill="FFFFFF"/>
        </w:rPr>
        <w:t>Страховка - это мера готовности оказать и оказание помощи товарищу, преодолевающему сложный участок пути или препятствие, для предотвращения возможного срыва, падения, утопления и прочего.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2B0F">
        <w:rPr>
          <w:rFonts w:ascii="Times New Roman" w:hAnsi="Times New Roman"/>
          <w:sz w:val="28"/>
          <w:szCs w:val="28"/>
          <w:shd w:val="clear" w:color="auto" w:fill="FFFFFF"/>
        </w:rPr>
        <w:t xml:space="preserve">Для </w:t>
      </w:r>
      <w:proofErr w:type="spellStart"/>
      <w:r w:rsidRPr="001D2B0F">
        <w:rPr>
          <w:rFonts w:ascii="Times New Roman" w:hAnsi="Times New Roman"/>
          <w:sz w:val="28"/>
          <w:szCs w:val="28"/>
          <w:shd w:val="clear" w:color="auto" w:fill="FFFFFF"/>
        </w:rPr>
        <w:t>самостраховки</w:t>
      </w:r>
      <w:proofErr w:type="spellEnd"/>
      <w:r w:rsidRPr="001D2B0F">
        <w:rPr>
          <w:rFonts w:ascii="Times New Roman" w:hAnsi="Times New Roman"/>
          <w:sz w:val="28"/>
          <w:szCs w:val="28"/>
          <w:shd w:val="clear" w:color="auto" w:fill="FFFFFF"/>
        </w:rPr>
        <w:t xml:space="preserve"> в походах средней сложности можно пользоваться обычной или лыжной палкой. Наиболее распространенный способ страховки - страховка с помощью веревки. Одновременная страховка проводится на простых участках маршрута и при несложных препятствиях: туристы, находясь в движении, одновременно страхуют своих товарищей.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2B0F">
        <w:rPr>
          <w:rFonts w:ascii="Times New Roman" w:hAnsi="Times New Roman"/>
          <w:sz w:val="28"/>
          <w:szCs w:val="28"/>
          <w:shd w:val="clear" w:color="auto" w:fill="FFFFFF"/>
        </w:rPr>
        <w:t>Важно помнить, что опасны не сами маршруты, а неправильные действия при их прохождении.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2B0F">
        <w:rPr>
          <w:rFonts w:ascii="Times New Roman" w:hAnsi="Times New Roman"/>
          <w:sz w:val="28"/>
          <w:szCs w:val="28"/>
          <w:shd w:val="clear" w:color="auto" w:fill="FFFFFF"/>
        </w:rPr>
        <w:t>С одной стороны, специалисты утверждают, что пеший туризм — безусловно, одна из самых безопасных активных дисциплин, травмы минимальны.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2B0F">
        <w:rPr>
          <w:rFonts w:ascii="Times New Roman" w:hAnsi="Times New Roman"/>
          <w:sz w:val="28"/>
          <w:szCs w:val="28"/>
          <w:shd w:val="clear" w:color="auto" w:fill="FFFFFF"/>
        </w:rPr>
        <w:t xml:space="preserve">Наиболее характерные для туристов травмы — это легкие повреждения конечностей: ушибы, потертости, ссадины, мелкие порезы, намины. Особенно подвержены </w:t>
      </w:r>
      <w:proofErr w:type="spellStart"/>
      <w:r w:rsidRPr="001D2B0F">
        <w:rPr>
          <w:rFonts w:ascii="Times New Roman" w:hAnsi="Times New Roman"/>
          <w:sz w:val="28"/>
          <w:szCs w:val="28"/>
          <w:shd w:val="clear" w:color="auto" w:fill="FFFFFF"/>
        </w:rPr>
        <w:t>травмированию</w:t>
      </w:r>
      <w:proofErr w:type="spellEnd"/>
      <w:r w:rsidRPr="001D2B0F">
        <w:rPr>
          <w:rFonts w:ascii="Times New Roman" w:hAnsi="Times New Roman"/>
          <w:sz w:val="28"/>
          <w:szCs w:val="28"/>
          <w:shd w:val="clear" w:color="auto" w:fill="FFFFFF"/>
        </w:rPr>
        <w:t xml:space="preserve"> ноги, — на них приходится до </w:t>
      </w:r>
      <w:r w:rsidRPr="001D2B0F"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>3</w:t>
      </w:r>
      <w:r w:rsidRPr="001D2B0F">
        <w:rPr>
          <w:rFonts w:ascii="Times New Roman" w:hAnsi="Times New Roman"/>
          <w:sz w:val="28"/>
          <w:szCs w:val="28"/>
          <w:shd w:val="clear" w:color="auto" w:fill="FFFFFF"/>
        </w:rPr>
        <w:t>/</w:t>
      </w:r>
      <w:r w:rsidRPr="001D2B0F">
        <w:rPr>
          <w:rFonts w:ascii="Times New Roman" w:hAnsi="Times New Roman"/>
          <w:sz w:val="28"/>
          <w:szCs w:val="28"/>
          <w:shd w:val="clear" w:color="auto" w:fill="FFFFFF"/>
          <w:vertAlign w:val="subscript"/>
        </w:rPr>
        <w:t>4</w:t>
      </w:r>
      <w:r w:rsidRPr="001D2B0F">
        <w:rPr>
          <w:rFonts w:ascii="Times New Roman" w:hAnsi="Times New Roman"/>
          <w:sz w:val="28"/>
          <w:szCs w:val="28"/>
          <w:shd w:val="clear" w:color="auto" w:fill="FFFFFF"/>
        </w:rPr>
        <w:t xml:space="preserve"> всех походных </w:t>
      </w:r>
      <w:r w:rsidRPr="001D2B0F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повреждений. Типичны также легкие ожоги, местные обморожения, так как </w:t>
      </w:r>
      <w:r w:rsidRPr="001D2B0F"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>2</w:t>
      </w:r>
      <w:r w:rsidRPr="001D2B0F">
        <w:rPr>
          <w:rFonts w:ascii="Times New Roman" w:hAnsi="Times New Roman"/>
          <w:sz w:val="28"/>
          <w:szCs w:val="28"/>
          <w:shd w:val="clear" w:color="auto" w:fill="FFFFFF"/>
        </w:rPr>
        <w:t xml:space="preserve">/з времени путешествия приходится на привалы, ночлеги и бивуачные работы, 1/10 случаев тяжелого травматизма и заболеваний в зимних походах связана с привалами. Причины большинства травм - неправильное поведение людей, но в какой-то степени они объясняются и легкой </w:t>
      </w:r>
      <w:proofErr w:type="spellStart"/>
      <w:r w:rsidRPr="001D2B0F">
        <w:rPr>
          <w:rFonts w:ascii="Times New Roman" w:hAnsi="Times New Roman"/>
          <w:sz w:val="28"/>
          <w:szCs w:val="28"/>
          <w:shd w:val="clear" w:color="auto" w:fill="FFFFFF"/>
        </w:rPr>
        <w:t>промокаемостью</w:t>
      </w:r>
      <w:proofErr w:type="spellEnd"/>
      <w:r w:rsidRPr="001D2B0F">
        <w:rPr>
          <w:rFonts w:ascii="Times New Roman" w:hAnsi="Times New Roman"/>
          <w:sz w:val="28"/>
          <w:szCs w:val="28"/>
          <w:shd w:val="clear" w:color="auto" w:fill="FFFFFF"/>
        </w:rPr>
        <w:t xml:space="preserve"> стандартных палаток, недостаточными теплоизоляционными качествами спальных мешков, неудобством и </w:t>
      </w:r>
      <w:proofErr w:type="gramStart"/>
      <w:r w:rsidRPr="001D2B0F">
        <w:rPr>
          <w:rFonts w:ascii="Times New Roman" w:hAnsi="Times New Roman"/>
          <w:sz w:val="28"/>
          <w:szCs w:val="28"/>
          <w:shd w:val="clear" w:color="auto" w:fill="FFFFFF"/>
        </w:rPr>
        <w:t>небезопасностью</w:t>
      </w:r>
      <w:proofErr w:type="gramEnd"/>
      <w:r w:rsidRPr="001D2B0F">
        <w:rPr>
          <w:rFonts w:ascii="Times New Roman" w:hAnsi="Times New Roman"/>
          <w:sz w:val="28"/>
          <w:szCs w:val="28"/>
          <w:shd w:val="clear" w:color="auto" w:fill="FFFFFF"/>
        </w:rPr>
        <w:t xml:space="preserve"> имеющейся в продаже туристской посуды, отсутствием надежных походных печек и т. п.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2B0F">
        <w:rPr>
          <w:rFonts w:ascii="Times New Roman" w:hAnsi="Times New Roman"/>
          <w:sz w:val="28"/>
          <w:szCs w:val="28"/>
          <w:shd w:val="clear" w:color="auto" w:fill="FFFFFF"/>
        </w:rPr>
        <w:t>Часты также растяжения и другие повреждения связок, вывихи и переломы, раны от острых (топор) и тупых (камень) предметов. Из заболеваний чаще других встречаются отравления, расстройства желудка, простуды.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2B0F">
        <w:rPr>
          <w:rFonts w:ascii="Times New Roman" w:hAnsi="Times New Roman"/>
          <w:sz w:val="28"/>
          <w:szCs w:val="28"/>
          <w:shd w:val="clear" w:color="auto" w:fill="FFFFFF"/>
        </w:rPr>
        <w:t>Несчастные случаи и травмы в походе происходят в основном, когда утомлены туристы. Главной причиной утомляемости является недостаточная общая и специальная физическая подготовка, слабое развитие физических качеств: силы, быстроты, ловкости, равновесия, выносливости. В пеших походах 10 % несчастных случаев происходят по причине слабой физической подготовки туристов и 65 % - из-за ухудшения физического состояния. Из этого следует, что физической подготовленности участников похода необходимо уделять первостепенное значение.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2B0F">
        <w:rPr>
          <w:rFonts w:ascii="Times New Roman" w:hAnsi="Times New Roman"/>
          <w:sz w:val="28"/>
          <w:szCs w:val="28"/>
          <w:shd w:val="clear" w:color="auto" w:fill="FFFFFF"/>
        </w:rPr>
        <w:t>Анализ несчастных случаев показывает, что около половины смертельных случаев в пешеходных походах связано с преодолением водных препятствий, а четверть тяжелых травм - с непредвиденными изменениями условий похода, особенно в горах (камнепады, лавины, резкое похолодание).</w:t>
      </w:r>
    </w:p>
    <w:p w:rsidR="003B7D8F" w:rsidRPr="001D2B0F" w:rsidRDefault="003B7D8F" w:rsidP="003B7D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2B0F">
        <w:rPr>
          <w:rFonts w:ascii="Times New Roman" w:hAnsi="Times New Roman"/>
          <w:sz w:val="28"/>
          <w:szCs w:val="28"/>
          <w:shd w:val="clear" w:color="auto" w:fill="FFFFFF"/>
        </w:rPr>
        <w:t xml:space="preserve">В пешем туризме происходит около 3,0 % от общего количества несчастных случаев в спортивном туризме. </w:t>
      </w:r>
      <w:r w:rsidRPr="001D2B0F">
        <w:rPr>
          <w:rFonts w:ascii="Times New Roman" w:hAnsi="Times New Roman"/>
          <w:sz w:val="28"/>
          <w:szCs w:val="28"/>
        </w:rPr>
        <w:t xml:space="preserve">Основным фактором, влияющим на обеспечение безопасности, является уровень практического туристского опыта, приобретенного в предыдущих походах. Требования к этому опыту определены Правилами проведения туристских спортивных походов. Но этот уровень не может быть проверен без подробно разработанной классификации </w:t>
      </w:r>
      <w:r w:rsidRPr="001D2B0F">
        <w:rPr>
          <w:rFonts w:ascii="Times New Roman" w:hAnsi="Times New Roman"/>
          <w:sz w:val="28"/>
          <w:szCs w:val="28"/>
        </w:rPr>
        <w:lastRenderedPageBreak/>
        <w:t>маршрутов.</w:t>
      </w:r>
    </w:p>
    <w:p w:rsidR="00584E07" w:rsidRDefault="003B7D8F"/>
    <w:sectPr w:rsidR="00584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62717"/>
    <w:multiLevelType w:val="multilevel"/>
    <w:tmpl w:val="8BE68B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91B6D0B"/>
    <w:multiLevelType w:val="multilevel"/>
    <w:tmpl w:val="2E4C5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AB03A99"/>
    <w:multiLevelType w:val="hybridMultilevel"/>
    <w:tmpl w:val="5D3C28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4E11D16"/>
    <w:multiLevelType w:val="hybridMultilevel"/>
    <w:tmpl w:val="34F65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7BE062B"/>
    <w:multiLevelType w:val="hybridMultilevel"/>
    <w:tmpl w:val="AA065A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8F"/>
    <w:rsid w:val="00155922"/>
    <w:rsid w:val="003B7D8F"/>
    <w:rsid w:val="00CD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623D7-DB3C-4C0A-85A4-6F0931D16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D8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7D8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7D8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B7D8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7D8F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3B7D8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1926</Words>
  <Characters>10983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</dc:creator>
  <cp:keywords/>
  <dc:description/>
  <cp:lastModifiedBy>Evgen</cp:lastModifiedBy>
  <cp:revision>1</cp:revision>
  <dcterms:created xsi:type="dcterms:W3CDTF">2020-05-12T12:35:00Z</dcterms:created>
  <dcterms:modified xsi:type="dcterms:W3CDTF">2020-05-12T12:37:00Z</dcterms:modified>
</cp:coreProperties>
</file>